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287F120E" w14:textId="63EBCA98" w:rsidR="002F73A4" w:rsidRPr="002F73A4" w:rsidRDefault="002F73A4" w:rsidP="002F73A4">
      <w:pPr>
        <w:keepNext/>
        <w:spacing w:after="120"/>
        <w:jc w:val="center"/>
        <w:outlineLvl w:val="1"/>
        <w:rPr>
          <w:rFonts w:ascii="Arial" w:hAnsi="Arial" w:cs="Arial"/>
          <w:b/>
          <w:bCs/>
          <w:sz w:val="24"/>
          <w:szCs w:val="22"/>
        </w:rPr>
      </w:pPr>
      <w:bookmarkStart w:id="2" w:name="_Toc291431794"/>
      <w:bookmarkStart w:id="3" w:name="_Toc94190558"/>
      <w:bookmarkStart w:id="4" w:name="_Toc291431782"/>
      <w:bookmarkStart w:id="5" w:name="_Toc94190546"/>
      <w:bookmarkEnd w:id="0"/>
      <w:bookmarkEnd w:id="1"/>
      <w:r w:rsidRPr="002F73A4">
        <w:rPr>
          <w:rFonts w:ascii="Arial" w:hAnsi="Arial" w:cs="Arial"/>
          <w:b/>
          <w:bCs/>
          <w:sz w:val="24"/>
          <w:szCs w:val="28"/>
        </w:rPr>
        <w:t xml:space="preserve">Consolatrice degli afflitti </w:t>
      </w:r>
      <w:bookmarkEnd w:id="2"/>
      <w:bookmarkEnd w:id="3"/>
    </w:p>
    <w:p w14:paraId="311247D9" w14:textId="45A47693" w:rsidR="002F73A4" w:rsidRPr="00066A8E" w:rsidRDefault="00066A8E" w:rsidP="002F73A4">
      <w:pPr>
        <w:spacing w:after="120"/>
        <w:jc w:val="both"/>
        <w:rPr>
          <w:rFonts w:ascii="Arial" w:hAnsi="Arial" w:cs="Courier New"/>
          <w:i/>
          <w:iCs/>
          <w:color w:val="000000"/>
          <w:szCs w:val="18"/>
        </w:rPr>
      </w:pPr>
      <w:r w:rsidRPr="00066A8E">
        <w:rPr>
          <w:rFonts w:ascii="Arial" w:hAnsi="Arial" w:cs="Arial"/>
          <w:szCs w:val="22"/>
        </w:rPr>
        <w:t xml:space="preserve">Un tempo abbiamo scritto: </w:t>
      </w:r>
      <w:r w:rsidR="002F73A4" w:rsidRPr="00066A8E">
        <w:rPr>
          <w:rFonts w:ascii="Arial" w:hAnsi="Arial" w:cs="Arial"/>
          <w:szCs w:val="22"/>
        </w:rPr>
        <w:t>Dio è il Consolatore degli afflitti, dei derelitti, dei sofferenti, dei condannati a morte. Dio ci consola per redenzione, liberazione, nuova creazione, dono di Cristo e del suo Santo Spirito. La consolazione di Dio ricolma il cuore di dolce speranza. In Dio e con la sua forza, in Cristo e con la sua grazia, nello Spirito Santo e con la sua verità, anche l’uomo partecipa di questa missione divina: essere consolatore degli afflitti. Tutta la Scrittura, sia l’Antico che il Nuovo Testamento</w:t>
      </w:r>
      <w:r w:rsidR="004F49F7">
        <w:rPr>
          <w:rFonts w:ascii="Arial" w:hAnsi="Arial" w:cs="Arial"/>
          <w:szCs w:val="22"/>
        </w:rPr>
        <w:t>,</w:t>
      </w:r>
      <w:r w:rsidR="002F73A4" w:rsidRPr="00066A8E">
        <w:rPr>
          <w:rFonts w:ascii="Arial" w:hAnsi="Arial" w:cs="Arial"/>
          <w:szCs w:val="22"/>
        </w:rPr>
        <w:t xml:space="preserve"> rivelano questa verità. </w:t>
      </w:r>
      <w:r>
        <w:rPr>
          <w:rFonts w:ascii="Arial" w:hAnsi="Arial" w:cs="Arial"/>
          <w:szCs w:val="22"/>
        </w:rPr>
        <w:t xml:space="preserve"> </w:t>
      </w:r>
      <w:r w:rsidR="002F73A4" w:rsidRPr="00066A8E">
        <w:rPr>
          <w:rFonts w:ascii="Arial" w:hAnsi="Arial" w:cs="Courier New"/>
          <w:i/>
          <w:iCs/>
          <w:color w:val="000000"/>
          <w:szCs w:val="18"/>
        </w:rPr>
        <w:t xml:space="preserve">“Gesù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16,19-23). </w:t>
      </w:r>
    </w:p>
    <w:p w14:paraId="52B0830C" w14:textId="66686521" w:rsidR="00066A8E" w:rsidRDefault="002F73A4" w:rsidP="002F73A4">
      <w:pPr>
        <w:spacing w:after="120"/>
        <w:jc w:val="both"/>
        <w:rPr>
          <w:rFonts w:ascii="Arial" w:hAnsi="Arial" w:cs="Courier New"/>
          <w:i/>
          <w:iCs/>
          <w:color w:val="000000"/>
          <w:szCs w:val="18"/>
        </w:rPr>
      </w:pPr>
      <w:r w:rsidRPr="00066A8E">
        <w:rPr>
          <w:rFonts w:ascii="Arial" w:hAnsi="Arial" w:cs="Courier New"/>
          <w:i/>
          <w:iCs/>
          <w:color w:val="000000"/>
          <w:szCs w:val="18"/>
        </w:rPr>
        <w:t>È proprio della giustizia di Dio ricambiare con afflizioni coloro che vi affliggono</w:t>
      </w:r>
      <w:r w:rsidRPr="00066A8E">
        <w:rPr>
          <w:rFonts w:ascii="Arial" w:hAnsi="Arial" w:cs="Courier New"/>
          <w:i/>
          <w:iCs/>
          <w:color w:val="000000"/>
          <w:position w:val="4"/>
          <w:szCs w:val="18"/>
        </w:rPr>
        <w:t xml:space="preserve"> </w:t>
      </w:r>
      <w:r w:rsidRPr="00066A8E">
        <w:rPr>
          <w:rFonts w:ascii="Arial" w:hAnsi="Arial" w:cs="Courier New"/>
          <w:i/>
          <w:iCs/>
          <w:color w:val="000000"/>
          <w:szCs w:val="18"/>
        </w:rPr>
        <w:t xml:space="preserve">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(2Ts 1,3-10). </w:t>
      </w:r>
      <w:r w:rsidR="00066A8E">
        <w:rPr>
          <w:rFonts w:ascii="Arial" w:hAnsi="Arial" w:cs="Courier New"/>
          <w:i/>
          <w:iCs/>
          <w:color w:val="000000"/>
          <w:szCs w:val="18"/>
        </w:rPr>
        <w:t xml:space="preserve"> </w:t>
      </w:r>
    </w:p>
    <w:p w14:paraId="35911AB3" w14:textId="014517D9" w:rsidR="002F73A4" w:rsidRPr="00066A8E" w:rsidRDefault="002F73A4" w:rsidP="002F73A4">
      <w:pPr>
        <w:spacing w:after="120"/>
        <w:jc w:val="both"/>
        <w:rPr>
          <w:rFonts w:ascii="Arial" w:hAnsi="Arial" w:cs="Arial"/>
          <w:i/>
          <w:iCs/>
          <w:color w:val="000000"/>
          <w:szCs w:val="18"/>
        </w:rPr>
      </w:pPr>
      <w:r w:rsidRPr="00066A8E">
        <w:rPr>
          <w:rFonts w:ascii="Arial" w:hAnsi="Arial" w:cs="Arial"/>
          <w:i/>
          <w:iCs/>
          <w:color w:val="000000"/>
          <w:szCs w:val="18"/>
        </w:rPr>
        <w:t xml:space="preserve">Egli sarà il tuo consolatore e il sostegno della tua vecchiaia; perchè lo ha partorito tua nuora che ti ama e che vale per te più di sette figli (Rt 4,15). Indicavo loro la via da seguire e sedevo come capo, e vi rimanevo come un re fra i soldati o come un consolatore d'afflitti (Gb 29,25). Io, io sono il tuo consolatore. Chi sei tu perché tema uomini che muoiono e un figlio dell'uomo che avrà la sorte dell'erba? (Is 51, 2). Io pregherò il Padre ed egli vi darà un altro Consolatore perché rimanga con voi per sempre (Gv 14,16). Ma il Consolatore, lo Spirito Santo che il Padre manderà nel mio nome, egli v'insegnerà ogni cosa e vi ricorderà tutto ciò che io vi ho detto (Gv 14,26). Quando verrà il Consolatore che io vi manderò dal Padre, lo Spirito di verità che procede dal Padre, egli mi renderà testimonianza (Gv 15,26). Ora io vi dico la verità: è bene per voi che io me ne vada, perché, se non me ne vado, non verrà a voi il Consolatore; ma quando me ne sarò andato, ve lo manderò (Gv 16,7). </w:t>
      </w:r>
    </w:p>
    <w:p w14:paraId="76F58421" w14:textId="4BCFCBE6" w:rsidR="002F73A4" w:rsidRDefault="002F73A4" w:rsidP="002F73A4">
      <w:pPr>
        <w:spacing w:after="120"/>
        <w:jc w:val="both"/>
        <w:rPr>
          <w:rFonts w:ascii="Arial" w:hAnsi="Arial" w:cs="Arial"/>
          <w:szCs w:val="22"/>
        </w:rPr>
      </w:pPr>
      <w:r w:rsidRPr="00066A8E">
        <w:rPr>
          <w:rFonts w:ascii="Arial" w:hAnsi="Arial" w:cs="Arial"/>
          <w:szCs w:val="22"/>
        </w:rPr>
        <w:t xml:space="preserve">Ora chiediamoci: qual è esattamente la missione della Vergine Maria in questo ruolo divino della consolazione degli afflitti? Lei non è Consolatrice occasionale, temporanea, saltuaria, all’occorrenza. Non è neanche Consolatrice di qualche afflitto. Lei è Consolatrice, anzi è la Consolatrice per missione, scienza, intelligenza, intercessione, arte, preghiera, esaudimento.  Possiamo dire che la consolazione è ciò che la Madre è chiamata a fare come suo vero specifico, come sua propria qualità, verso tutti i suoi figli che sono discepoli del Figlio suo, ma anche verso ogni altro figlio che ancora non è pervenuto alla fede in Cristo Signore. Lei è la Consolatrice dell’umanità. </w:t>
      </w:r>
      <w:r w:rsidR="00066A8E">
        <w:rPr>
          <w:rFonts w:ascii="Arial" w:hAnsi="Arial" w:cs="Arial"/>
          <w:szCs w:val="22"/>
        </w:rPr>
        <w:t xml:space="preserve"> </w:t>
      </w:r>
      <w:r w:rsidRPr="00066A8E">
        <w:rPr>
          <w:rFonts w:ascii="Arial" w:hAnsi="Arial" w:cs="Arial"/>
          <w:szCs w:val="22"/>
        </w:rPr>
        <w:t xml:space="preserve">Dovunque vi è un pianto, un’afflizione, un dolore, una tristezza, una solitudine, una guerra, la stessa morte, lì è il posto della Madre di Gesù. Come consola la Vergine Maria? Intervenendo Lei direttamente presso suo Figlio Gesù e presso gli altri suoi figli, perché ognuno faccia la sua parte nel grande miracolo della gioia da riportare nei cuori. Consola facendosi essa stessa </w:t>
      </w:r>
      <w:r w:rsidR="004F49F7">
        <w:rPr>
          <w:rFonts w:ascii="Arial" w:hAnsi="Arial" w:cs="Arial"/>
          <w:szCs w:val="22"/>
        </w:rPr>
        <w:t xml:space="preserve">soggetto </w:t>
      </w:r>
      <w:r w:rsidRPr="00066A8E">
        <w:rPr>
          <w:rFonts w:ascii="Arial" w:hAnsi="Arial" w:cs="Arial"/>
          <w:szCs w:val="22"/>
        </w:rPr>
        <w:t>attivo di sollievo, pace, gioia, ristoro. Non c’è alcuna umana sofferenza che la Vergine Maria non faccia sua, non presenti a suo Figlio Gesù, non curi Lei direttamente, intervenendo attraverso modalità così misteriose che solo l’anima che riceve la sua consolazione conosce. La storia attesta che la Vergine Maria veramente è la Madre della consolazione e della gioia.</w:t>
      </w:r>
      <w:r w:rsidR="00066A8E">
        <w:rPr>
          <w:rFonts w:ascii="Arial" w:hAnsi="Arial" w:cs="Arial"/>
          <w:szCs w:val="22"/>
        </w:rPr>
        <w:t xml:space="preserve"> </w:t>
      </w:r>
      <w:r w:rsidRPr="00066A8E">
        <w:rPr>
          <w:rFonts w:ascii="Arial" w:hAnsi="Arial" w:cs="Arial"/>
          <w:szCs w:val="22"/>
        </w:rPr>
        <w:t xml:space="preserve">Vergine Maria, Madre della Redenzione, Angeli, Santi, dateci la vostra consolazione. </w:t>
      </w:r>
    </w:p>
    <w:p w14:paraId="087A4EA8" w14:textId="3CE7F16E" w:rsidR="004F49F7" w:rsidRDefault="00066A8E" w:rsidP="00CA18F2">
      <w:pPr>
        <w:spacing w:after="120"/>
        <w:jc w:val="both"/>
        <w:rPr>
          <w:rFonts w:ascii="Arial" w:hAnsi="Arial" w:cs="Arial"/>
          <w:szCs w:val="22"/>
        </w:rPr>
      </w:pPr>
      <w:r>
        <w:rPr>
          <w:rFonts w:ascii="Arial" w:hAnsi="Arial" w:cs="Arial"/>
          <w:szCs w:val="22"/>
        </w:rPr>
        <w:t>Oggi aggiungiamo:</w:t>
      </w:r>
      <w:r w:rsidR="00CA18F2">
        <w:rPr>
          <w:rFonts w:ascii="Arial" w:hAnsi="Arial" w:cs="Arial"/>
          <w:szCs w:val="22"/>
        </w:rPr>
        <w:t xml:space="preserve"> Se </w:t>
      </w:r>
      <w:r w:rsidR="00A13E6E">
        <w:rPr>
          <w:rFonts w:ascii="Arial" w:hAnsi="Arial" w:cs="Arial"/>
          <w:szCs w:val="22"/>
        </w:rPr>
        <w:t xml:space="preserve">i </w:t>
      </w:r>
      <w:r w:rsidR="00CA18F2">
        <w:rPr>
          <w:rFonts w:ascii="Arial" w:hAnsi="Arial" w:cs="Arial"/>
          <w:szCs w:val="22"/>
        </w:rPr>
        <w:t xml:space="preserve">discepoli di Gesù, se i figli di una così grande Madre celeste, vogliono consolare con vera consolazione, devono vivere con un’alta </w:t>
      </w:r>
      <w:r w:rsidR="004F49F7">
        <w:rPr>
          <w:rFonts w:ascii="Arial" w:hAnsi="Arial" w:cs="Arial"/>
          <w:szCs w:val="22"/>
        </w:rPr>
        <w:t>visione soprannaturale, divina, trascendente</w:t>
      </w:r>
      <w:r w:rsidR="00CA18F2">
        <w:rPr>
          <w:rFonts w:ascii="Arial" w:hAnsi="Arial" w:cs="Arial"/>
          <w:szCs w:val="22"/>
        </w:rPr>
        <w:t>, di cielo e non di terra, Ad essi non è consentito consolare con consolazioni terrene, di questo mondo e neanche con consolazioni, frutto di peccato e di trasgressione della Legge del Signore. Nessun figlio di Maria può consolare dalla violazione dei Comandamenti o della Legge di Cristo Signore. Sarebbe, questa, vera consolazione di peccato per la morte</w:t>
      </w:r>
      <w:r w:rsidR="00A13E6E">
        <w:rPr>
          <w:rFonts w:ascii="Arial" w:hAnsi="Arial" w:cs="Arial"/>
          <w:szCs w:val="22"/>
        </w:rPr>
        <w:t>,</w:t>
      </w:r>
      <w:r w:rsidR="00CA18F2">
        <w:rPr>
          <w:rFonts w:ascii="Arial" w:hAnsi="Arial" w:cs="Arial"/>
          <w:szCs w:val="22"/>
        </w:rPr>
        <w:t xml:space="preserve"> non per la vita. La consolazione del cristiano deve essere opera sempre: </w:t>
      </w:r>
      <w:r w:rsidR="00702C96">
        <w:rPr>
          <w:rFonts w:ascii="Arial" w:hAnsi="Arial" w:cs="Arial"/>
          <w:szCs w:val="22"/>
        </w:rPr>
        <w:t xml:space="preserve">con visione teologica, </w:t>
      </w:r>
      <w:r w:rsidR="00CA18F2">
        <w:rPr>
          <w:rFonts w:ascii="Arial" w:hAnsi="Arial" w:cs="Arial"/>
          <w:szCs w:val="22"/>
        </w:rPr>
        <w:t xml:space="preserve">con visione cristologica, con visione soteriologica, con visione pneumatologica, con visione ecclesiologica, </w:t>
      </w:r>
      <w:r w:rsidR="00702C96">
        <w:rPr>
          <w:rFonts w:ascii="Arial" w:hAnsi="Arial" w:cs="Arial"/>
          <w:szCs w:val="22"/>
        </w:rPr>
        <w:t xml:space="preserve">con visione mariologica, </w:t>
      </w:r>
      <w:r w:rsidR="00CA18F2">
        <w:rPr>
          <w:rFonts w:ascii="Arial" w:hAnsi="Arial" w:cs="Arial"/>
          <w:szCs w:val="22"/>
        </w:rPr>
        <w:t xml:space="preserve">con visione escatologica, con visione antropologia. E perch no? Anche con visione ecologica. </w:t>
      </w:r>
      <w:r w:rsidR="00702C96">
        <w:rPr>
          <w:rFonts w:ascii="Arial" w:hAnsi="Arial" w:cs="Arial"/>
          <w:szCs w:val="22"/>
        </w:rPr>
        <w:t xml:space="preserve">Tutte queste visioni vanno vissute come una sola visione. Queste visioni possono essere vissute se il cristiano è vero corpo di Cristo e vero figlio della Vergine Maria. </w:t>
      </w:r>
    </w:p>
    <w:p w14:paraId="3F2B4613" w14:textId="31990A9B" w:rsidR="00702C96" w:rsidRDefault="00702C96" w:rsidP="00CA18F2">
      <w:pPr>
        <w:spacing w:after="120"/>
        <w:jc w:val="both"/>
        <w:rPr>
          <w:rFonts w:ascii="Arial" w:hAnsi="Arial" w:cs="Arial"/>
          <w:szCs w:val="22"/>
        </w:rPr>
      </w:pPr>
      <w:r>
        <w:rPr>
          <w:rFonts w:ascii="Arial" w:hAnsi="Arial" w:cs="Arial"/>
          <w:szCs w:val="22"/>
        </w:rPr>
        <w:t xml:space="preserve">È con visione teologica la consolazione </w:t>
      </w:r>
      <w:r w:rsidR="00A13E6E">
        <w:rPr>
          <w:rFonts w:ascii="Arial" w:hAnsi="Arial" w:cs="Arial"/>
          <w:szCs w:val="22"/>
        </w:rPr>
        <w:t xml:space="preserve">se </w:t>
      </w:r>
      <w:r>
        <w:rPr>
          <w:rFonts w:ascii="Arial" w:hAnsi="Arial" w:cs="Arial"/>
          <w:szCs w:val="22"/>
        </w:rPr>
        <w:t>viene opera</w:t>
      </w:r>
      <w:r w:rsidR="00A13E6E">
        <w:rPr>
          <w:rFonts w:ascii="Arial" w:hAnsi="Arial" w:cs="Arial"/>
          <w:szCs w:val="22"/>
        </w:rPr>
        <w:t>ta</w:t>
      </w:r>
      <w:r>
        <w:rPr>
          <w:rFonts w:ascii="Arial" w:hAnsi="Arial" w:cs="Arial"/>
          <w:szCs w:val="22"/>
        </w:rPr>
        <w:t xml:space="preserve"> con tutto l’amore eterno del Padre che viene versato nel cuore per opera dello Spirito Santo. Più il cuore </w:t>
      </w:r>
      <w:r w:rsidR="00A13E6E">
        <w:rPr>
          <w:rFonts w:ascii="Arial" w:hAnsi="Arial" w:cs="Arial"/>
          <w:szCs w:val="22"/>
        </w:rPr>
        <w:t>di</w:t>
      </w:r>
      <w:r>
        <w:rPr>
          <w:rFonts w:ascii="Arial" w:hAnsi="Arial" w:cs="Arial"/>
          <w:szCs w:val="22"/>
        </w:rPr>
        <w:t xml:space="preserve">viene un grande pozzo di obbedienza e più lo Spirito Santo lo colma di amore eterno del Padre. Più il cuore del cristiano è </w:t>
      </w:r>
      <w:r>
        <w:rPr>
          <w:rFonts w:ascii="Arial" w:hAnsi="Arial" w:cs="Arial"/>
          <w:szCs w:val="22"/>
        </w:rPr>
        <w:lastRenderedPageBreak/>
        <w:t xml:space="preserve">colmo di questo amore eterno e più la sua consolazione è efficace e produce frutti di verità, di grazia, di giustizia, di pace, </w:t>
      </w:r>
      <w:r w:rsidR="00A13E6E">
        <w:rPr>
          <w:rFonts w:ascii="Arial" w:hAnsi="Arial" w:cs="Arial"/>
          <w:szCs w:val="22"/>
        </w:rPr>
        <w:t>d</w:t>
      </w:r>
      <w:r>
        <w:rPr>
          <w:rFonts w:ascii="Arial" w:hAnsi="Arial" w:cs="Arial"/>
          <w:szCs w:val="22"/>
        </w:rPr>
        <w:t xml:space="preserve">i amore. Se invece è vuoto di amore eterno, il cristiano consola di amore </w:t>
      </w:r>
      <w:r w:rsidR="00A13E6E">
        <w:rPr>
          <w:rFonts w:ascii="Arial" w:hAnsi="Arial" w:cs="Arial"/>
          <w:szCs w:val="22"/>
        </w:rPr>
        <w:t>terreno</w:t>
      </w:r>
      <w:r>
        <w:rPr>
          <w:rFonts w:ascii="Arial" w:hAnsi="Arial" w:cs="Arial"/>
          <w:szCs w:val="22"/>
        </w:rPr>
        <w:t xml:space="preserve">, di amore umano, ma questo amore non produce nessun frutto divino e celeste. Senza l’amore del Padre versato nei nostri cuori senza alcuna interruzione e con abbondanza sempre più grande, l’amore umana </w:t>
      </w:r>
      <w:r w:rsidR="00293211">
        <w:rPr>
          <w:rFonts w:ascii="Arial" w:hAnsi="Arial" w:cs="Arial"/>
          <w:szCs w:val="22"/>
        </w:rPr>
        <w:t xml:space="preserve">è cieco, non vede, si stanca ed è senza alcuna perseveranza. È questo il fallimento oggi di ogni vero amore. Si </w:t>
      </w:r>
      <w:r w:rsidR="00A13E6E">
        <w:rPr>
          <w:rFonts w:ascii="Arial" w:hAnsi="Arial" w:cs="Arial"/>
          <w:szCs w:val="22"/>
        </w:rPr>
        <w:t>a</w:t>
      </w:r>
      <w:r w:rsidR="00293211">
        <w:rPr>
          <w:rFonts w:ascii="Arial" w:hAnsi="Arial" w:cs="Arial"/>
          <w:szCs w:val="22"/>
        </w:rPr>
        <w:t xml:space="preserve">ma e si consola con amore di guerra, amore di odio, amore di superbia, amore di stoltezza, amore di lussuria, amore di avarizia, amore di invidia, amore di accidia, amore insipiente, amore di stoltezza, amore di non scienza, amore di ignoranza, amore di concupiscenza, amore di saccheggio, amore di ladroneggio, amore di ingiustizia, amore di insensibilità, amore di egoismo, amore che cerca solo il proprio interesse, amore spesso anche diabolico e satanico. Se il cristiano è figlio del mondo, consolerà secondo le leggi del mondo. Se è divenuto figlio di Satana consolerà secondo la leggi di Satana, che è legge di odio </w:t>
      </w:r>
      <w:r w:rsidR="00D134A4">
        <w:rPr>
          <w:rFonts w:ascii="Arial" w:hAnsi="Arial" w:cs="Arial"/>
          <w:szCs w:val="22"/>
        </w:rPr>
        <w:t xml:space="preserve">eterno contro Dio e contro tutto ciò che discende dall’alto. È odio eterno oggi anche </w:t>
      </w:r>
      <w:r w:rsidR="00A13E6E">
        <w:rPr>
          <w:rFonts w:ascii="Arial" w:hAnsi="Arial" w:cs="Arial"/>
          <w:szCs w:val="22"/>
        </w:rPr>
        <w:t xml:space="preserve">verso </w:t>
      </w:r>
      <w:r w:rsidR="00D134A4">
        <w:rPr>
          <w:rFonts w:ascii="Arial" w:hAnsi="Arial" w:cs="Arial"/>
          <w:szCs w:val="22"/>
        </w:rPr>
        <w:t>la Chiesa che discenda dall’alto</w:t>
      </w:r>
      <w:r w:rsidR="00A13E6E">
        <w:rPr>
          <w:rFonts w:ascii="Arial" w:hAnsi="Arial" w:cs="Arial"/>
          <w:szCs w:val="22"/>
        </w:rPr>
        <w:t>,</w:t>
      </w:r>
      <w:r w:rsidR="00D134A4">
        <w:rPr>
          <w:rFonts w:ascii="Arial" w:hAnsi="Arial" w:cs="Arial"/>
          <w:szCs w:val="22"/>
        </w:rPr>
        <w:t xml:space="preserve"> </w:t>
      </w:r>
      <w:r w:rsidR="00A13E6E">
        <w:rPr>
          <w:rFonts w:ascii="Arial" w:hAnsi="Arial" w:cs="Arial"/>
          <w:szCs w:val="22"/>
        </w:rPr>
        <w:t>v</w:t>
      </w:r>
      <w:r w:rsidR="00D134A4">
        <w:rPr>
          <w:rFonts w:ascii="Arial" w:hAnsi="Arial" w:cs="Arial"/>
          <w:szCs w:val="22"/>
        </w:rPr>
        <w:t>olendo una Chiesa che sale dal basso, cioè dal suo cuore, governata dall’odio verso ogni verità che è essenza della vera Chiesa: verità di Dio, verità di Cristo Gesù, verità dello Spirito Santo, verità dei sacramenti, verità de</w:t>
      </w:r>
      <w:r w:rsidR="004938D6">
        <w:rPr>
          <w:rFonts w:ascii="Arial" w:hAnsi="Arial" w:cs="Arial"/>
          <w:szCs w:val="22"/>
        </w:rPr>
        <w:t>lla Divina Rivelazione, verità della Sacra Tradizione,  della Teologi</w:t>
      </w:r>
      <w:r w:rsidR="00A13E6E">
        <w:rPr>
          <w:rFonts w:ascii="Arial" w:hAnsi="Arial" w:cs="Arial"/>
          <w:szCs w:val="22"/>
        </w:rPr>
        <w:t>a</w:t>
      </w:r>
      <w:r w:rsidR="004938D6">
        <w:rPr>
          <w:rFonts w:ascii="Arial" w:hAnsi="Arial" w:cs="Arial"/>
          <w:szCs w:val="22"/>
        </w:rPr>
        <w:t xml:space="preserve"> dei Santi Padri e Dottori della Chiesa, del Sacro Magistero del Papa e dei Vescovi, della Sana Dottrina, della Retta Moralità fondata sull’obbedienza a ogni Parola del Signore. Ecco oggi </w:t>
      </w:r>
      <w:r w:rsidR="00A13E6E">
        <w:rPr>
          <w:rFonts w:ascii="Arial" w:hAnsi="Arial" w:cs="Arial"/>
          <w:szCs w:val="22"/>
        </w:rPr>
        <w:t xml:space="preserve">la </w:t>
      </w:r>
      <w:r w:rsidR="004938D6">
        <w:rPr>
          <w:rFonts w:ascii="Arial" w:hAnsi="Arial" w:cs="Arial"/>
          <w:szCs w:val="22"/>
        </w:rPr>
        <w:t>diabolica e satanica consolazione. Si vuole consolare il peccatore dichiarando non peccato il suo peccato, che non è solo un peccato attuale, ma un peccato abituale, peccato che lo si vuole struttura del proprio essere, del proprio pensare, del proprio operare. È questa una consolazione di morte per la morte eterna e non una consolazione di vita per la vita eterna. Per ogni peccato oggi si trova una consolazione di peccato. Tutte le consolazioni di Satana sono fondate sulla negazione della verità di Dio e sulla negazione della verità della Divina Parola. Ecco due grandi negazioni dei nostri giorni: Dio è solo misericordia e non giudica nessuno; Dio accoglie tutti nel suo regno eterno senza alcuna distinzione. Sono, queste, due negazioni pe</w:t>
      </w:r>
      <w:r w:rsidR="00A13E6E">
        <w:rPr>
          <w:rFonts w:ascii="Arial" w:hAnsi="Arial" w:cs="Arial"/>
          <w:szCs w:val="22"/>
        </w:rPr>
        <w:t>s</w:t>
      </w:r>
      <w:r w:rsidR="004938D6">
        <w:rPr>
          <w:rFonts w:ascii="Arial" w:hAnsi="Arial" w:cs="Arial"/>
          <w:szCs w:val="22"/>
        </w:rPr>
        <w:t>a</w:t>
      </w:r>
      <w:r w:rsidR="00A13E6E">
        <w:rPr>
          <w:rFonts w:ascii="Arial" w:hAnsi="Arial" w:cs="Arial"/>
          <w:szCs w:val="22"/>
        </w:rPr>
        <w:t>n</w:t>
      </w:r>
      <w:r w:rsidR="004938D6">
        <w:rPr>
          <w:rFonts w:ascii="Arial" w:hAnsi="Arial" w:cs="Arial"/>
          <w:szCs w:val="22"/>
        </w:rPr>
        <w:t xml:space="preserve">tissime della purissima verità del nostro Dio e Signore. </w:t>
      </w:r>
      <w:r w:rsidR="00175243">
        <w:rPr>
          <w:rFonts w:ascii="Arial" w:hAnsi="Arial" w:cs="Arial"/>
          <w:szCs w:val="22"/>
        </w:rPr>
        <w:t xml:space="preserve">Satana sempre consola con consolazione di morte per la morte e di morte nel tempo per la morte nell’eternità. </w:t>
      </w:r>
    </w:p>
    <w:p w14:paraId="31535F41" w14:textId="43ED0882" w:rsidR="00CA18F2" w:rsidRDefault="00CA18F2" w:rsidP="003B7C1B">
      <w:pPr>
        <w:spacing w:after="120"/>
        <w:jc w:val="both"/>
        <w:rPr>
          <w:rFonts w:ascii="Arial" w:hAnsi="Arial" w:cs="Arial"/>
          <w:szCs w:val="22"/>
        </w:rPr>
      </w:pPr>
      <w:r>
        <w:rPr>
          <w:rFonts w:ascii="Arial" w:hAnsi="Arial" w:cs="Arial"/>
          <w:szCs w:val="22"/>
        </w:rPr>
        <w:t xml:space="preserve">È </w:t>
      </w:r>
      <w:r w:rsidRPr="00CA18F2">
        <w:rPr>
          <w:rFonts w:ascii="Arial" w:hAnsi="Arial" w:cs="Arial"/>
          <w:szCs w:val="22"/>
        </w:rPr>
        <w:t>con visione cristologica</w:t>
      </w:r>
      <w:r w:rsidR="00175243">
        <w:rPr>
          <w:rFonts w:ascii="Arial" w:hAnsi="Arial" w:cs="Arial"/>
          <w:szCs w:val="22"/>
        </w:rPr>
        <w:t xml:space="preserve"> se la consolazione è fatta con tutta la grazia di Cristo che è grazia di conversione e di fede nel Vangelo  Conversione a Cristo e fede nella Parola di Cristo. Non in questa o in quell’altra Parola di Cristo, ma in tutta la Parola di Cristo. La consolazione con visione cristologia è vera se è anche conversione soteriologica, conversione di vera salvezza, vera redenzione, vera rigenerazione, vero inserimento nel corpo di Cristo come membro vivo di esso. E per questo la consolazione con visione soteriologica deve divenire necessariamente consolazione con visione pneumatologica. È consolazione pneumatologia se ogni persona viene consegnata allo Spirito Santo perché sia Lui a guidarla con pieno governo della sua mente, del suo cuore, del suo corpo, di ogni cellula che forma la persona umana. Senza il pieno governo dello Spirito Santo, nessuna consolazione sarà mai vera e nessuna sarà mai efficace. La consolazione con visione pneumatologica per essere vera ed efficace, duratura e perenne dovrà essere consolazione ecclesiologica. Lo Spirito Santo potrà consolare so</w:t>
      </w:r>
      <w:r w:rsidR="008A5122">
        <w:rPr>
          <w:rFonts w:ascii="Arial" w:hAnsi="Arial" w:cs="Arial"/>
          <w:szCs w:val="22"/>
        </w:rPr>
        <w:t>l</w:t>
      </w:r>
      <w:r w:rsidR="00175243">
        <w:rPr>
          <w:rFonts w:ascii="Arial" w:hAnsi="Arial" w:cs="Arial"/>
          <w:szCs w:val="22"/>
        </w:rPr>
        <w:t xml:space="preserve">o se si diviene Chiesa di Cristo Gesù e si vive da vera Chiesa di Cristo Gesù come suo vero ed unico corpo, nel quale ogni membro consola gli altri suoi membri </w:t>
      </w:r>
      <w:r w:rsidR="00260153">
        <w:rPr>
          <w:rFonts w:ascii="Arial" w:hAnsi="Arial" w:cs="Arial"/>
          <w:szCs w:val="22"/>
        </w:rPr>
        <w:t xml:space="preserve">con ogni carisma e dono di grazia e di verità, da lui ricevuti dallo Spirito Santo e messi a frutto per l’utilità comune. A questa consolazione con visione </w:t>
      </w:r>
      <w:r w:rsidR="008A5122">
        <w:rPr>
          <w:rFonts w:ascii="Arial" w:hAnsi="Arial" w:cs="Arial"/>
          <w:szCs w:val="22"/>
        </w:rPr>
        <w:t>pneumatologica</w:t>
      </w:r>
      <w:r w:rsidR="00260153">
        <w:rPr>
          <w:rFonts w:ascii="Arial" w:hAnsi="Arial" w:cs="Arial"/>
          <w:szCs w:val="22"/>
        </w:rPr>
        <w:t xml:space="preserve">, sempre si deve aggiunge la consolazione con visione mariologica. Maria è vera Madre della Chiesa, Madre di ogni membro di essa. Ogni membro deve consolare gli altri membri con il cuore di Maria e con ogni virtù che adorna il suo cuore. La virtù madre di ogni altra virtù è l’umiltà, frutto dell’umiltà è la pronta e immediata obbedienza a ogni Parola del Signore e a ogni mozione e ispirazione dello Spirito Santo. Maria consola Elisabetta con il dono dello Spirito Santo. Ma non potrà mai esistere consolazione con visione mariologica de non si fa anche consolazione escatologica. È consolazione escatologica se si aiuta il fratello a vivere ogni cosa in vista del conseguimento della speranza eterna. Se si perde la speranza eterna, tutto si perde </w:t>
      </w:r>
      <w:r w:rsidR="00FD4980">
        <w:rPr>
          <w:rFonts w:ascii="Arial" w:hAnsi="Arial" w:cs="Arial"/>
          <w:szCs w:val="22"/>
        </w:rPr>
        <w:t>e</w:t>
      </w:r>
      <w:r w:rsidR="00260153">
        <w:rPr>
          <w:rFonts w:ascii="Arial" w:hAnsi="Arial" w:cs="Arial"/>
          <w:szCs w:val="22"/>
        </w:rPr>
        <w:t xml:space="preserve"> ogni consolazione diviene mana, inefficace e alla fine muore. </w:t>
      </w:r>
      <w:r w:rsidR="003B7C1B">
        <w:rPr>
          <w:rFonts w:ascii="Arial" w:hAnsi="Arial" w:cs="Arial"/>
          <w:szCs w:val="22"/>
        </w:rPr>
        <w:t>È la consolazione con visione escatologica che ci permette di consolare con consolazione con visione antropologica. L’uomo è tempo che oggi si deve formare con vera formazione cristica per essere poi trapiantato nella be</w:t>
      </w:r>
      <w:r w:rsidR="00FD4980">
        <w:rPr>
          <w:rFonts w:ascii="Arial" w:hAnsi="Arial" w:cs="Arial"/>
          <w:szCs w:val="22"/>
        </w:rPr>
        <w:t>a</w:t>
      </w:r>
      <w:r w:rsidR="003B7C1B">
        <w:rPr>
          <w:rFonts w:ascii="Arial" w:hAnsi="Arial" w:cs="Arial"/>
          <w:szCs w:val="22"/>
        </w:rPr>
        <w:t xml:space="preserve">ta eternità. Ogni consolazione che non diviene consolazione escatologica è una consolazione monca, gli manca il fine da raggiungere. Oggi abbiamo un uomo definalizzato. Poiché definalizzato, quest’uomo manca anche della vera consolazione ecologica. Usa le cose dal peccato, dalle tenebre, dal </w:t>
      </w:r>
      <w:r w:rsidR="00FD4980">
        <w:rPr>
          <w:rFonts w:ascii="Arial" w:hAnsi="Arial" w:cs="Arial"/>
          <w:szCs w:val="22"/>
        </w:rPr>
        <w:t>male</w:t>
      </w:r>
      <w:r w:rsidR="003B7C1B">
        <w:rPr>
          <w:rFonts w:ascii="Arial" w:hAnsi="Arial" w:cs="Arial"/>
          <w:szCs w:val="22"/>
        </w:rPr>
        <w:t xml:space="preserve">, dalla trasgressione dei comandamenti. La condizione ecologica oggi è talmente grave che l’uomo sta divenendo incapace di generare vita buona. La corruzione ecologica della sua natura produce frutti immaturi. Senza una consolazione ecologica, senza il ritorno dell’uomo nella sua verità, creata in lui </w:t>
      </w:r>
      <w:r w:rsidR="00FD4980">
        <w:rPr>
          <w:rFonts w:ascii="Arial" w:hAnsi="Arial" w:cs="Arial"/>
          <w:szCs w:val="22"/>
        </w:rPr>
        <w:t xml:space="preserve">solo </w:t>
      </w:r>
      <w:r w:rsidR="003B7C1B">
        <w:rPr>
          <w:rFonts w:ascii="Arial" w:hAnsi="Arial" w:cs="Arial"/>
          <w:szCs w:val="22"/>
        </w:rPr>
        <w:t xml:space="preserve">dalla grazia di Cristo, la materia consumerà la sua vita e da una vita corrotta nascono frutti anche loro corrotti. La Madre nostra celeste venga Lei a riportarti in ogni vera consolazione con la sua vera, materna consolazione. </w:t>
      </w:r>
    </w:p>
    <w:p w14:paraId="58B92A48" w14:textId="0B215C52" w:rsidR="00481135" w:rsidRPr="00E053B7" w:rsidRDefault="0016253B" w:rsidP="00C7521D">
      <w:pPr>
        <w:spacing w:after="120"/>
        <w:jc w:val="right"/>
        <w:rPr>
          <w:rFonts w:ascii="Arial" w:hAnsi="Arial" w:cs="Arial"/>
          <w:b/>
        </w:rPr>
      </w:pPr>
      <w:r>
        <w:rPr>
          <w:rFonts w:ascii="Arial" w:hAnsi="Arial" w:cs="Arial"/>
          <w:b/>
          <w:bCs/>
          <w:sz w:val="22"/>
          <w:szCs w:val="24"/>
        </w:rPr>
        <w:t xml:space="preserve">07 Marzo </w:t>
      </w:r>
      <w:r w:rsidR="00ED0D1A">
        <w:rPr>
          <w:rFonts w:ascii="Arial" w:hAnsi="Arial" w:cs="Arial"/>
          <w:b/>
          <w:bCs/>
          <w:sz w:val="22"/>
          <w:szCs w:val="24"/>
        </w:rPr>
        <w:t>20</w:t>
      </w:r>
      <w:r w:rsidR="002B4C37" w:rsidRPr="00B16869">
        <w:rPr>
          <w:rFonts w:ascii="Arial" w:hAnsi="Arial" w:cs="Arial"/>
          <w:b/>
          <w:bCs/>
          <w:sz w:val="22"/>
          <w:szCs w:val="24"/>
        </w:rPr>
        <w:t>27</w:t>
      </w:r>
      <w:bookmarkEnd w:id="4"/>
      <w:bookmarkEnd w:id="5"/>
    </w:p>
    <w:sectPr w:rsidR="00481135" w:rsidRPr="00E053B7" w:rsidSect="003B7C1B">
      <w:type w:val="oddPage"/>
      <w:pgSz w:w="11906" w:h="16838" w:code="9"/>
      <w:pgMar w:top="680" w:right="1701" w:bottom="68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6C5A" w14:textId="77777777" w:rsidR="00F836ED" w:rsidRDefault="00F836ED">
      <w:r>
        <w:separator/>
      </w:r>
    </w:p>
  </w:endnote>
  <w:endnote w:type="continuationSeparator" w:id="0">
    <w:p w14:paraId="3BAB2B76" w14:textId="77777777" w:rsidR="00F836ED" w:rsidRDefault="00F8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4E4F" w14:textId="77777777" w:rsidR="00F836ED" w:rsidRDefault="00F836ED">
      <w:r>
        <w:separator/>
      </w:r>
    </w:p>
  </w:footnote>
  <w:footnote w:type="continuationSeparator" w:id="0">
    <w:p w14:paraId="16E1EF28" w14:textId="77777777" w:rsidR="00F836ED" w:rsidRDefault="00F83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6A8E"/>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1CBA"/>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70286"/>
    <w:rsid w:val="00172B16"/>
    <w:rsid w:val="00172D39"/>
    <w:rsid w:val="001742BE"/>
    <w:rsid w:val="00175243"/>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153"/>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211"/>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0DE2"/>
    <w:rsid w:val="003B16CB"/>
    <w:rsid w:val="003B1CAA"/>
    <w:rsid w:val="003B1E4F"/>
    <w:rsid w:val="003B2649"/>
    <w:rsid w:val="003B2DD5"/>
    <w:rsid w:val="003B348E"/>
    <w:rsid w:val="003B365A"/>
    <w:rsid w:val="003B636C"/>
    <w:rsid w:val="003B6F5C"/>
    <w:rsid w:val="003B73F2"/>
    <w:rsid w:val="003B78B8"/>
    <w:rsid w:val="003B7C1B"/>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8D6"/>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49F7"/>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C96"/>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52E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88F"/>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3E43"/>
    <w:rsid w:val="00834314"/>
    <w:rsid w:val="00835C6F"/>
    <w:rsid w:val="00835E7A"/>
    <w:rsid w:val="0083666D"/>
    <w:rsid w:val="00836850"/>
    <w:rsid w:val="00836C06"/>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A5122"/>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3E6E"/>
    <w:rsid w:val="00A156FE"/>
    <w:rsid w:val="00A16E35"/>
    <w:rsid w:val="00A200DD"/>
    <w:rsid w:val="00A201C7"/>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D51A2"/>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18F2"/>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5B17"/>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34A4"/>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6377"/>
    <w:rsid w:val="00D76ABC"/>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0A2D"/>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36ED"/>
    <w:rsid w:val="00F8575F"/>
    <w:rsid w:val="00F8591D"/>
    <w:rsid w:val="00F85DA2"/>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980"/>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CA18F2"/>
    <w:pPr>
      <w:tabs>
        <w:tab w:val="center" w:pos="4819"/>
        <w:tab w:val="right" w:pos="9638"/>
      </w:tabs>
    </w:pPr>
  </w:style>
  <w:style w:type="character" w:customStyle="1" w:styleId="IntestazioneCarattere">
    <w:name w:val="Intestazione Carattere"/>
    <w:basedOn w:val="Carpredefinitoparagrafo"/>
    <w:link w:val="Intestazione"/>
    <w:rsid w:val="00CA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1769</Words>
  <Characters>10085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2026-06-20T15:09:00Z</dcterms:created>
  <dcterms:modified xsi:type="dcterms:W3CDTF">2026-06-23T11:57:00Z</dcterms:modified>
</cp:coreProperties>
</file>